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FDB" w:rsidRPr="00A03508" w:rsidRDefault="00AD6FDB" w:rsidP="008167A4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A03508">
        <w:rPr>
          <w:b/>
          <w:sz w:val="24"/>
          <w:szCs w:val="24"/>
        </w:rPr>
        <w:t>SEMESTER WISE TEACHING PLAN</w:t>
      </w:r>
    </w:p>
    <w:p w:rsidR="00AD6FDB" w:rsidRPr="00A03508" w:rsidRDefault="00AD6FDB" w:rsidP="008167A4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BHARATI</w:t>
      </w:r>
      <w:r w:rsidRPr="00A03508">
        <w:rPr>
          <w:b/>
          <w:sz w:val="24"/>
          <w:szCs w:val="24"/>
        </w:rPr>
        <w:t xml:space="preserve"> COLLEGE</w:t>
      </w:r>
    </w:p>
    <w:p w:rsidR="00AD6FDB" w:rsidRPr="00A03508" w:rsidRDefault="00AD6FDB" w:rsidP="008167A4">
      <w:pPr>
        <w:spacing w:before="13" w:line="260" w:lineRule="exact"/>
        <w:jc w:val="center"/>
        <w:rPr>
          <w:sz w:val="24"/>
          <w:szCs w:val="24"/>
        </w:rPr>
      </w:pPr>
    </w:p>
    <w:p w:rsidR="00AD6FDB" w:rsidRDefault="00AD6FDB" w:rsidP="008167A4">
      <w:pPr>
        <w:spacing w:line="480" w:lineRule="auto"/>
        <w:ind w:left="113" w:right="1800"/>
        <w:jc w:val="both"/>
        <w:rPr>
          <w:b/>
          <w:sz w:val="24"/>
          <w:szCs w:val="24"/>
        </w:rPr>
      </w:pPr>
      <w:r w:rsidRPr="00A03508">
        <w:rPr>
          <w:b/>
          <w:sz w:val="24"/>
          <w:szCs w:val="24"/>
        </w:rPr>
        <w:t xml:space="preserve">Name of the Faculty:  </w:t>
      </w:r>
      <w:r>
        <w:rPr>
          <w:b/>
          <w:sz w:val="24"/>
          <w:szCs w:val="24"/>
        </w:rPr>
        <w:t xml:space="preserve">Mr. </w:t>
      </w:r>
      <w:proofErr w:type="spellStart"/>
      <w:r>
        <w:rPr>
          <w:b/>
          <w:sz w:val="24"/>
          <w:szCs w:val="24"/>
        </w:rPr>
        <w:t>Gulshan</w:t>
      </w:r>
      <w:proofErr w:type="spellEnd"/>
      <w:r>
        <w:rPr>
          <w:b/>
          <w:sz w:val="24"/>
          <w:szCs w:val="24"/>
        </w:rPr>
        <w:t xml:space="preserve"> Kumar           </w:t>
      </w:r>
      <w:r w:rsidRPr="00A03508">
        <w:rPr>
          <w:b/>
          <w:sz w:val="24"/>
          <w:szCs w:val="24"/>
        </w:rPr>
        <w:t xml:space="preserve">            </w:t>
      </w:r>
      <w:r>
        <w:rPr>
          <w:b/>
          <w:sz w:val="24"/>
          <w:szCs w:val="24"/>
        </w:rPr>
        <w:t xml:space="preserve">  Department: </w:t>
      </w:r>
      <w:r w:rsidRPr="00A03508">
        <w:rPr>
          <w:b/>
          <w:sz w:val="24"/>
          <w:szCs w:val="24"/>
        </w:rPr>
        <w:t xml:space="preserve">Commerce         </w:t>
      </w:r>
      <w:r w:rsidR="00111E3B">
        <w:rPr>
          <w:b/>
          <w:sz w:val="24"/>
          <w:szCs w:val="24"/>
        </w:rPr>
        <w:t xml:space="preserve">                          </w:t>
      </w:r>
      <w:r w:rsidRPr="00A03508">
        <w:rPr>
          <w:b/>
          <w:sz w:val="24"/>
          <w:szCs w:val="24"/>
        </w:rPr>
        <w:t xml:space="preserve">Semester: </w:t>
      </w:r>
      <w:r w:rsidR="00111E3B" w:rsidRPr="007E01E1">
        <w:rPr>
          <w:b/>
          <w:sz w:val="24"/>
          <w:szCs w:val="24"/>
          <w:lang w:val="en-IN" w:eastAsia="en-IN"/>
        </w:rPr>
        <w:t>II</w:t>
      </w:r>
      <w:r w:rsidR="00111E3B">
        <w:rPr>
          <w:b/>
          <w:sz w:val="24"/>
          <w:szCs w:val="24"/>
        </w:rPr>
        <w:t xml:space="preserve"> /</w:t>
      </w:r>
      <w:r w:rsidR="00111E3B" w:rsidRPr="00713579">
        <w:rPr>
          <w:b/>
          <w:sz w:val="24"/>
          <w:szCs w:val="24"/>
          <w:lang w:val="en-IN" w:eastAsia="en-IN"/>
        </w:rPr>
        <w:t>IV</w:t>
      </w:r>
      <w:r>
        <w:rPr>
          <w:b/>
          <w:sz w:val="24"/>
          <w:szCs w:val="24"/>
        </w:rPr>
        <w:t>/</w:t>
      </w:r>
      <w:r w:rsidRPr="00E60993">
        <w:rPr>
          <w:b/>
          <w:sz w:val="24"/>
          <w:szCs w:val="24"/>
        </w:rPr>
        <w:t>V</w:t>
      </w:r>
      <w:r w:rsidR="00111E3B" w:rsidRPr="004E420F">
        <w:rPr>
          <w:b/>
          <w:sz w:val="24"/>
          <w:szCs w:val="24"/>
          <w:lang w:val="en-IN" w:eastAsia="en-IN"/>
        </w:rPr>
        <w:t>I</w:t>
      </w:r>
      <w:r w:rsidR="00111E3B" w:rsidRPr="00111E3B">
        <w:rPr>
          <w:b/>
          <w:sz w:val="24"/>
          <w:szCs w:val="24"/>
          <w:lang w:val="en-IN" w:eastAsia="en-IN"/>
        </w:rPr>
        <w:t xml:space="preserve"> </w:t>
      </w:r>
    </w:p>
    <w:tbl>
      <w:tblPr>
        <w:tblW w:w="14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1620"/>
        <w:gridCol w:w="5549"/>
        <w:gridCol w:w="3001"/>
        <w:gridCol w:w="2898"/>
      </w:tblGrid>
      <w:tr w:rsidR="00AD6FDB" w:rsidRPr="001C04FD" w:rsidTr="00546899">
        <w:tc>
          <w:tcPr>
            <w:tcW w:w="1728" w:type="dxa"/>
            <w:shd w:val="clear" w:color="auto" w:fill="auto"/>
          </w:tcPr>
          <w:p w:rsidR="00AD6FDB" w:rsidRPr="001C04FD" w:rsidRDefault="00AD6FDB" w:rsidP="008167A4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Month</w:t>
            </w:r>
          </w:p>
        </w:tc>
        <w:tc>
          <w:tcPr>
            <w:tcW w:w="1620" w:type="dxa"/>
            <w:shd w:val="clear" w:color="auto" w:fill="auto"/>
          </w:tcPr>
          <w:p w:rsidR="00AD6FDB" w:rsidRPr="001C04FD" w:rsidRDefault="00AD6FDB" w:rsidP="008167A4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Type of Class</w:t>
            </w:r>
          </w:p>
        </w:tc>
        <w:tc>
          <w:tcPr>
            <w:tcW w:w="5549" w:type="dxa"/>
            <w:shd w:val="clear" w:color="auto" w:fill="auto"/>
          </w:tcPr>
          <w:p w:rsidR="00AD6FDB" w:rsidRPr="001C04FD" w:rsidRDefault="00AD6FDB" w:rsidP="008167A4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Topics</w:t>
            </w:r>
          </w:p>
        </w:tc>
        <w:tc>
          <w:tcPr>
            <w:tcW w:w="3001" w:type="dxa"/>
            <w:shd w:val="clear" w:color="auto" w:fill="auto"/>
          </w:tcPr>
          <w:p w:rsidR="00AD6FDB" w:rsidRPr="001C04FD" w:rsidRDefault="00AD6FDB" w:rsidP="008167A4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Course</w:t>
            </w:r>
          </w:p>
        </w:tc>
        <w:tc>
          <w:tcPr>
            <w:tcW w:w="2898" w:type="dxa"/>
            <w:shd w:val="clear" w:color="auto" w:fill="auto"/>
          </w:tcPr>
          <w:p w:rsidR="00AD6FDB" w:rsidRPr="001C04FD" w:rsidRDefault="00AD6FDB" w:rsidP="008167A4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Paper Code/Name</w:t>
            </w:r>
          </w:p>
        </w:tc>
      </w:tr>
      <w:tr w:rsidR="00AD6FDB" w:rsidRPr="001C04FD" w:rsidTr="00546899">
        <w:trPr>
          <w:trHeight w:val="1468"/>
        </w:trPr>
        <w:tc>
          <w:tcPr>
            <w:tcW w:w="1728" w:type="dxa"/>
            <w:shd w:val="clear" w:color="auto" w:fill="auto"/>
          </w:tcPr>
          <w:p w:rsidR="00AD6FDB" w:rsidRPr="001C04FD" w:rsidRDefault="0058627B" w:rsidP="008167A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FEBRUARY</w:t>
            </w:r>
            <w:r w:rsidR="00AD6FDB">
              <w:rPr>
                <w:b/>
                <w:sz w:val="24"/>
                <w:szCs w:val="24"/>
              </w:rPr>
              <w:t>-2021</w:t>
            </w:r>
          </w:p>
        </w:tc>
        <w:tc>
          <w:tcPr>
            <w:tcW w:w="1620" w:type="dxa"/>
            <w:shd w:val="clear" w:color="auto" w:fill="auto"/>
          </w:tcPr>
          <w:p w:rsidR="00AD6FDB" w:rsidRPr="001C04FD" w:rsidRDefault="00AD6FDB" w:rsidP="008167A4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Theory</w:t>
            </w:r>
          </w:p>
        </w:tc>
        <w:tc>
          <w:tcPr>
            <w:tcW w:w="5549" w:type="dxa"/>
            <w:shd w:val="clear" w:color="auto" w:fill="auto"/>
          </w:tcPr>
          <w:p w:rsidR="00AD6FDB" w:rsidRDefault="000D37DE" w:rsidP="008167A4">
            <w:pPr>
              <w:adjustRightInd w:val="0"/>
              <w:jc w:val="both"/>
            </w:pPr>
            <w:r>
              <w:rPr>
                <w:b/>
                <w:sz w:val="24"/>
                <w:szCs w:val="24"/>
                <w:lang w:val="en-IN" w:eastAsia="en-IN"/>
              </w:rPr>
              <w:t xml:space="preserve">1. </w:t>
            </w:r>
            <w:r w:rsidR="00AD6FDB" w:rsidRPr="000D37DE">
              <w:rPr>
                <w:b/>
                <w:sz w:val="24"/>
                <w:szCs w:val="24"/>
                <w:lang w:val="en-IN" w:eastAsia="en-IN"/>
              </w:rPr>
              <w:t>Unit I</w:t>
            </w:r>
            <w:r w:rsidR="0058627B" w:rsidRPr="000D37DE">
              <w:rPr>
                <w:sz w:val="24"/>
                <w:szCs w:val="24"/>
                <w:lang w:val="en-IN" w:eastAsia="en-IN"/>
              </w:rPr>
              <w:t xml:space="preserve">  </w:t>
            </w:r>
            <w:r w:rsidR="0058627B" w:rsidRPr="000D37DE">
              <w:rPr>
                <w:sz w:val="24"/>
                <w:szCs w:val="24"/>
              </w:rPr>
              <w:t>Introduction, Meaning, Objectives, Basic Principles and Techniques; Classification of Audit, Audit Planning, Internal Control – Internal Check and Internal Audit; Audit Procedure – Vouching and verification of Assets &amp; Liabilities</w:t>
            </w:r>
            <w:r w:rsidR="0058627B">
              <w:t>.</w:t>
            </w:r>
          </w:p>
          <w:p w:rsidR="000D37DE" w:rsidRDefault="000D37DE" w:rsidP="008167A4">
            <w:pPr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</w:p>
          <w:p w:rsidR="000D37DE" w:rsidRPr="00111E3B" w:rsidRDefault="000D37DE" w:rsidP="008167A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  <w:r>
              <w:rPr>
                <w:b/>
                <w:sz w:val="24"/>
                <w:szCs w:val="24"/>
                <w:lang w:val="en-IN" w:eastAsia="en-IN"/>
              </w:rPr>
              <w:t xml:space="preserve">2. </w:t>
            </w:r>
            <w:r>
              <w:rPr>
                <w:b/>
                <w:sz w:val="24"/>
                <w:szCs w:val="24"/>
                <w:lang w:val="en-IN" w:eastAsia="en-IN"/>
              </w:rPr>
              <w:t xml:space="preserve">Unit </w:t>
            </w:r>
            <w:r w:rsidRPr="00E60993">
              <w:rPr>
                <w:b/>
                <w:sz w:val="24"/>
                <w:szCs w:val="24"/>
              </w:rPr>
              <w:t>V</w:t>
            </w:r>
            <w:r w:rsidRPr="004E420F">
              <w:rPr>
                <w:b/>
                <w:sz w:val="24"/>
                <w:szCs w:val="24"/>
                <w:lang w:val="en-IN" w:eastAsia="en-IN"/>
              </w:rPr>
              <w:t>I</w:t>
            </w:r>
            <w:r w:rsidRPr="00111E3B">
              <w:rPr>
                <w:sz w:val="24"/>
                <w:szCs w:val="24"/>
                <w:lang w:val="en-IN" w:eastAsia="en-IN"/>
              </w:rPr>
              <w:t xml:space="preserve">: </w:t>
            </w:r>
            <w:r w:rsidRPr="00111E3B">
              <w:rPr>
                <w:sz w:val="24"/>
                <w:szCs w:val="24"/>
              </w:rPr>
              <w:t>Concept of CSR, Corporate Philanthropy, Strategic Planning and Corporate Social Responsibility; Relationship of CSR with Corporate Sustainability; CSR and Business Ethics, CSR and Corporate Governance; CSR provisions under the Companies Act 2013; CSR Committee; CSR Models, Codes, and Standards on CSR</w:t>
            </w:r>
          </w:p>
          <w:p w:rsidR="000D37DE" w:rsidRPr="000D37DE" w:rsidRDefault="000D37DE" w:rsidP="008167A4">
            <w:pPr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</w:p>
          <w:p w:rsidR="00AD6FDB" w:rsidRDefault="00AD6FDB" w:rsidP="008167A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</w:p>
          <w:p w:rsidR="00AD6FDB" w:rsidRPr="001C04FD" w:rsidRDefault="00AD6FDB" w:rsidP="008167A4">
            <w:pPr>
              <w:pStyle w:val="BodyText"/>
              <w:ind w:left="119" w:right="118"/>
              <w:jc w:val="both"/>
              <w:rPr>
                <w:b/>
              </w:rPr>
            </w:pPr>
          </w:p>
        </w:tc>
        <w:tc>
          <w:tcPr>
            <w:tcW w:w="3001" w:type="dxa"/>
            <w:shd w:val="clear" w:color="auto" w:fill="auto"/>
          </w:tcPr>
          <w:p w:rsidR="00AD6FDB" w:rsidRPr="005007EA" w:rsidRDefault="0058627B" w:rsidP="008167A4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B.Com. </w:t>
            </w:r>
            <w:r w:rsidR="00111E3B">
              <w:rPr>
                <w:b/>
                <w:sz w:val="24"/>
                <w:szCs w:val="24"/>
              </w:rPr>
              <w:t xml:space="preserve">(H) </w:t>
            </w:r>
            <w:r w:rsidR="00111E3B" w:rsidRPr="00E60993">
              <w:rPr>
                <w:b/>
                <w:sz w:val="24"/>
                <w:szCs w:val="24"/>
              </w:rPr>
              <w:t>V</w:t>
            </w:r>
            <w:r w:rsidR="00111E3B" w:rsidRPr="004E420F">
              <w:rPr>
                <w:b/>
                <w:sz w:val="24"/>
                <w:szCs w:val="24"/>
                <w:lang w:val="en-IN" w:eastAsia="en-IN"/>
              </w:rPr>
              <w:t>I</w:t>
            </w:r>
          </w:p>
          <w:p w:rsidR="00AD6FDB" w:rsidRPr="005007EA" w:rsidRDefault="00AD6FDB" w:rsidP="008167A4">
            <w:pPr>
              <w:pStyle w:val="ListParagraph"/>
              <w:ind w:left="394" w:firstLine="0"/>
              <w:jc w:val="both"/>
              <w:rPr>
                <w:b/>
                <w:sz w:val="24"/>
                <w:szCs w:val="24"/>
              </w:rPr>
            </w:pPr>
          </w:p>
          <w:p w:rsidR="00AD6FDB" w:rsidRPr="001C04FD" w:rsidRDefault="00AD6FDB" w:rsidP="008167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98" w:type="dxa"/>
            <w:shd w:val="clear" w:color="auto" w:fill="auto"/>
          </w:tcPr>
          <w:p w:rsidR="00AD6FDB" w:rsidRPr="0058627B" w:rsidRDefault="00AD6FDB" w:rsidP="008167A4">
            <w:pPr>
              <w:pStyle w:val="ListParagraph"/>
              <w:numPr>
                <w:ilvl w:val="0"/>
                <w:numId w:val="11"/>
              </w:numPr>
              <w:jc w:val="both"/>
              <w:rPr>
                <w:b/>
                <w:sz w:val="24"/>
                <w:szCs w:val="24"/>
              </w:rPr>
            </w:pPr>
            <w:r w:rsidRPr="0058627B">
              <w:rPr>
                <w:b/>
                <w:sz w:val="24"/>
                <w:szCs w:val="24"/>
              </w:rPr>
              <w:t>BC</w:t>
            </w:r>
            <w:r w:rsidR="00AF2226">
              <w:rPr>
                <w:b/>
                <w:sz w:val="24"/>
                <w:szCs w:val="24"/>
              </w:rPr>
              <w:t>H- 6.1</w:t>
            </w:r>
            <w:r w:rsidRPr="0058627B">
              <w:rPr>
                <w:b/>
                <w:sz w:val="24"/>
                <w:szCs w:val="24"/>
              </w:rPr>
              <w:t xml:space="preserve"> Auditing &amp; Corporate Governance</w:t>
            </w:r>
          </w:p>
          <w:p w:rsidR="00AD6FDB" w:rsidRPr="001C04FD" w:rsidRDefault="00AD6FDB" w:rsidP="008167A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D6FDB" w:rsidRPr="001C04FD" w:rsidTr="00546899">
        <w:tc>
          <w:tcPr>
            <w:tcW w:w="1728" w:type="dxa"/>
            <w:shd w:val="clear" w:color="auto" w:fill="auto"/>
          </w:tcPr>
          <w:p w:rsidR="00AD6FDB" w:rsidRPr="001C04FD" w:rsidRDefault="00AD6FDB" w:rsidP="008167A4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Month</w:t>
            </w:r>
          </w:p>
        </w:tc>
        <w:tc>
          <w:tcPr>
            <w:tcW w:w="1620" w:type="dxa"/>
            <w:shd w:val="clear" w:color="auto" w:fill="auto"/>
          </w:tcPr>
          <w:p w:rsidR="00AD6FDB" w:rsidRPr="001C04FD" w:rsidRDefault="00AD6FDB" w:rsidP="008167A4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Type of Class</w:t>
            </w:r>
          </w:p>
        </w:tc>
        <w:tc>
          <w:tcPr>
            <w:tcW w:w="5549" w:type="dxa"/>
            <w:shd w:val="clear" w:color="auto" w:fill="auto"/>
          </w:tcPr>
          <w:p w:rsidR="00AD6FDB" w:rsidRPr="001C04FD" w:rsidRDefault="00AD6FDB" w:rsidP="008167A4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Topics</w:t>
            </w:r>
          </w:p>
        </w:tc>
        <w:tc>
          <w:tcPr>
            <w:tcW w:w="3001" w:type="dxa"/>
            <w:shd w:val="clear" w:color="auto" w:fill="auto"/>
          </w:tcPr>
          <w:p w:rsidR="00AD6FDB" w:rsidRPr="001C04FD" w:rsidRDefault="00AD6FDB" w:rsidP="008167A4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Course</w:t>
            </w:r>
          </w:p>
        </w:tc>
        <w:tc>
          <w:tcPr>
            <w:tcW w:w="2898" w:type="dxa"/>
            <w:shd w:val="clear" w:color="auto" w:fill="auto"/>
          </w:tcPr>
          <w:p w:rsidR="00AD6FDB" w:rsidRPr="001C04FD" w:rsidRDefault="00AD6FDB" w:rsidP="008167A4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Paper Code/Name</w:t>
            </w:r>
          </w:p>
        </w:tc>
      </w:tr>
      <w:tr w:rsidR="00AD6FDB" w:rsidRPr="001C04FD" w:rsidTr="00546899">
        <w:trPr>
          <w:trHeight w:val="2881"/>
        </w:trPr>
        <w:tc>
          <w:tcPr>
            <w:tcW w:w="1728" w:type="dxa"/>
            <w:shd w:val="clear" w:color="auto" w:fill="auto"/>
          </w:tcPr>
          <w:p w:rsidR="00AD6FDB" w:rsidRPr="001C04FD" w:rsidRDefault="0058627B" w:rsidP="008167A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MARCH</w:t>
            </w:r>
            <w:r w:rsidR="00AD6FDB">
              <w:rPr>
                <w:b/>
                <w:sz w:val="24"/>
                <w:szCs w:val="24"/>
              </w:rPr>
              <w:t>-2021</w:t>
            </w:r>
          </w:p>
        </w:tc>
        <w:tc>
          <w:tcPr>
            <w:tcW w:w="1620" w:type="dxa"/>
            <w:shd w:val="clear" w:color="auto" w:fill="auto"/>
          </w:tcPr>
          <w:p w:rsidR="00AD6FDB" w:rsidRPr="001C04FD" w:rsidRDefault="00AD6FDB" w:rsidP="008167A4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Theory</w:t>
            </w:r>
          </w:p>
        </w:tc>
        <w:tc>
          <w:tcPr>
            <w:tcW w:w="5549" w:type="dxa"/>
            <w:shd w:val="clear" w:color="auto" w:fill="auto"/>
          </w:tcPr>
          <w:p w:rsidR="00AD6FDB" w:rsidRDefault="00AD6FDB" w:rsidP="008167A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  <w:r>
              <w:rPr>
                <w:b/>
                <w:sz w:val="24"/>
                <w:szCs w:val="24"/>
                <w:lang w:val="en-IN" w:eastAsia="en-IN"/>
              </w:rPr>
              <w:t xml:space="preserve">1. </w:t>
            </w:r>
            <w:r w:rsidR="0058627B">
              <w:rPr>
                <w:b/>
                <w:sz w:val="24"/>
                <w:szCs w:val="24"/>
                <w:lang w:val="en-IN" w:eastAsia="en-IN"/>
              </w:rPr>
              <w:t xml:space="preserve">Unit </w:t>
            </w:r>
            <w:r w:rsidR="0058627B" w:rsidRPr="007E01E1">
              <w:rPr>
                <w:b/>
                <w:sz w:val="24"/>
                <w:szCs w:val="24"/>
                <w:lang w:val="en-IN" w:eastAsia="en-IN"/>
              </w:rPr>
              <w:t>II</w:t>
            </w:r>
            <w:r w:rsidR="0058627B">
              <w:rPr>
                <w:b/>
                <w:sz w:val="24"/>
                <w:szCs w:val="24"/>
                <w:lang w:val="en-IN" w:eastAsia="en-IN"/>
              </w:rPr>
              <w:t xml:space="preserve">: </w:t>
            </w:r>
            <w:r w:rsidR="0058627B" w:rsidRPr="0058627B">
              <w:rPr>
                <w:sz w:val="24"/>
                <w:szCs w:val="24"/>
              </w:rPr>
              <w:t>Audit of Limited Companies: Company Auditor- Qualifications and disqualifications, Appointment, Rotation, Removal, Remuneration, Rights and Duties Auditor’s Report- Contents and Types. Liabilities of Statutory Auditors under the Companies Act 2013</w:t>
            </w:r>
          </w:p>
          <w:p w:rsidR="00AD6FDB" w:rsidRDefault="00AD6FDB" w:rsidP="008167A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</w:p>
          <w:p w:rsidR="00111E3B" w:rsidRPr="00111E3B" w:rsidRDefault="00111E3B" w:rsidP="008167A4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IN" w:eastAsia="en-IN"/>
              </w:rPr>
              <w:t xml:space="preserve">2. </w:t>
            </w:r>
            <w:r w:rsidRPr="00111E3B">
              <w:rPr>
                <w:b/>
                <w:sz w:val="24"/>
                <w:szCs w:val="24"/>
                <w:lang w:val="en-IN" w:eastAsia="en-IN"/>
              </w:rPr>
              <w:t xml:space="preserve">Unit </w:t>
            </w:r>
            <w:r w:rsidRPr="00111E3B">
              <w:rPr>
                <w:b/>
                <w:sz w:val="24"/>
                <w:szCs w:val="24"/>
              </w:rPr>
              <w:t>V</w:t>
            </w:r>
            <w:r w:rsidRPr="00111E3B">
              <w:rPr>
                <w:b/>
                <w:sz w:val="24"/>
                <w:szCs w:val="24"/>
              </w:rPr>
              <w:t xml:space="preserve">: </w:t>
            </w:r>
            <w:r w:rsidRPr="00111E3B">
              <w:rPr>
                <w:sz w:val="24"/>
                <w:szCs w:val="24"/>
              </w:rPr>
              <w:t xml:space="preserve">Morality and ethics, business values and ethics, approaches and practices of business ethics, corporate ethics, ethics program, codes of ethics, ethics committee; Ethical </w:t>
            </w:r>
            <w:r w:rsidRPr="00111E3B">
              <w:rPr>
                <w:sz w:val="24"/>
                <w:szCs w:val="24"/>
              </w:rPr>
              <w:t>Behavior</w:t>
            </w:r>
            <w:r w:rsidRPr="00111E3B">
              <w:rPr>
                <w:sz w:val="24"/>
                <w:szCs w:val="24"/>
              </w:rPr>
              <w:t>: Concepts and advantages; Rating Agencies; Green Governance; Clause 49 and Listing Agreement</w:t>
            </w:r>
          </w:p>
          <w:p w:rsidR="00111E3B" w:rsidRPr="00111E3B" w:rsidRDefault="00111E3B" w:rsidP="008167A4">
            <w:pPr>
              <w:jc w:val="both"/>
              <w:rPr>
                <w:sz w:val="24"/>
                <w:szCs w:val="24"/>
              </w:rPr>
            </w:pPr>
          </w:p>
          <w:p w:rsidR="00111E3B" w:rsidRDefault="00111E3B" w:rsidP="008167A4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IN" w:eastAsia="en-IN"/>
              </w:rPr>
              <w:lastRenderedPageBreak/>
              <w:t>3</w:t>
            </w:r>
            <w:r>
              <w:rPr>
                <w:b/>
                <w:sz w:val="24"/>
                <w:szCs w:val="24"/>
                <w:lang w:val="en-IN" w:eastAsia="en-IN"/>
              </w:rPr>
              <w:t xml:space="preserve">. </w:t>
            </w:r>
            <w:r w:rsidRPr="0058627B">
              <w:rPr>
                <w:b/>
                <w:sz w:val="24"/>
                <w:szCs w:val="24"/>
                <w:lang w:val="en-IN" w:eastAsia="en-IN"/>
              </w:rPr>
              <w:t xml:space="preserve">Unit </w:t>
            </w:r>
            <w:r w:rsidRPr="0058627B">
              <w:rPr>
                <w:b/>
                <w:sz w:val="24"/>
                <w:szCs w:val="24"/>
              </w:rPr>
              <w:t xml:space="preserve">III: </w:t>
            </w:r>
            <w:r w:rsidRPr="0058627B">
              <w:rPr>
                <w:sz w:val="24"/>
                <w:szCs w:val="24"/>
              </w:rPr>
              <w:t>Special Areas of Audit: Special features of Cost audit, Tax audit, and Management audit; Recent Trends in Auditing</w:t>
            </w:r>
          </w:p>
          <w:p w:rsidR="00111E3B" w:rsidRPr="00111E3B" w:rsidRDefault="00111E3B" w:rsidP="008167A4">
            <w:pPr>
              <w:jc w:val="both"/>
              <w:rPr>
                <w:sz w:val="24"/>
                <w:szCs w:val="24"/>
                <w:lang w:val="en-IN" w:eastAsia="en-IN"/>
              </w:rPr>
            </w:pPr>
          </w:p>
          <w:p w:rsidR="00AD6FDB" w:rsidRPr="000E3B68" w:rsidRDefault="00AD6FDB" w:rsidP="008167A4">
            <w:pPr>
              <w:pStyle w:val="BodyText"/>
              <w:spacing w:before="90"/>
              <w:ind w:left="120" w:right="116"/>
              <w:jc w:val="both"/>
              <w:rPr>
                <w:lang w:val="en-IN" w:eastAsia="en-IN"/>
              </w:rPr>
            </w:pPr>
          </w:p>
        </w:tc>
        <w:tc>
          <w:tcPr>
            <w:tcW w:w="3001" w:type="dxa"/>
            <w:shd w:val="clear" w:color="auto" w:fill="auto"/>
          </w:tcPr>
          <w:p w:rsidR="00AD6FDB" w:rsidRPr="0058627B" w:rsidRDefault="00111E3B" w:rsidP="008167A4">
            <w:pPr>
              <w:numPr>
                <w:ilvl w:val="0"/>
                <w:numId w:val="3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B.Com. (H) </w:t>
            </w:r>
            <w:r w:rsidRPr="00E60993">
              <w:rPr>
                <w:b/>
                <w:sz w:val="24"/>
                <w:szCs w:val="24"/>
              </w:rPr>
              <w:t>V</w:t>
            </w:r>
            <w:r w:rsidRPr="004E420F">
              <w:rPr>
                <w:b/>
                <w:sz w:val="24"/>
                <w:szCs w:val="24"/>
                <w:lang w:val="en-IN" w:eastAsia="en-IN"/>
              </w:rPr>
              <w:t>I</w:t>
            </w:r>
          </w:p>
          <w:p w:rsidR="00AD6FDB" w:rsidRPr="00E60993" w:rsidRDefault="00AD6FDB" w:rsidP="008167A4">
            <w:pPr>
              <w:ind w:left="720"/>
              <w:jc w:val="both"/>
              <w:rPr>
                <w:b/>
                <w:sz w:val="24"/>
                <w:szCs w:val="24"/>
              </w:rPr>
            </w:pPr>
          </w:p>
          <w:p w:rsidR="00AD6FDB" w:rsidRPr="001C04FD" w:rsidRDefault="00AD6FDB" w:rsidP="008167A4">
            <w:pPr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2898" w:type="dxa"/>
            <w:shd w:val="clear" w:color="auto" w:fill="auto"/>
          </w:tcPr>
          <w:p w:rsidR="00AD6FDB" w:rsidRPr="0058627B" w:rsidRDefault="00AF2226" w:rsidP="008167A4">
            <w:pPr>
              <w:pStyle w:val="ListParagraph"/>
              <w:numPr>
                <w:ilvl w:val="0"/>
                <w:numId w:val="12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BCH- 6.1</w:t>
            </w:r>
            <w:r w:rsidR="00AD6FDB" w:rsidRPr="0058627B">
              <w:rPr>
                <w:b/>
                <w:sz w:val="24"/>
                <w:szCs w:val="24"/>
              </w:rPr>
              <w:t xml:space="preserve"> Auditing &amp; Corporate Governance</w:t>
            </w:r>
          </w:p>
        </w:tc>
      </w:tr>
      <w:tr w:rsidR="00AD6FDB" w:rsidRPr="001C04FD" w:rsidTr="00546899">
        <w:tc>
          <w:tcPr>
            <w:tcW w:w="1728" w:type="dxa"/>
            <w:shd w:val="clear" w:color="auto" w:fill="auto"/>
          </w:tcPr>
          <w:p w:rsidR="00AD6FDB" w:rsidRPr="001C04FD" w:rsidRDefault="00AD6FDB" w:rsidP="008167A4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lastRenderedPageBreak/>
              <w:t>Month</w:t>
            </w:r>
          </w:p>
        </w:tc>
        <w:tc>
          <w:tcPr>
            <w:tcW w:w="1620" w:type="dxa"/>
            <w:shd w:val="clear" w:color="auto" w:fill="auto"/>
          </w:tcPr>
          <w:p w:rsidR="00AD6FDB" w:rsidRPr="001C04FD" w:rsidRDefault="00AD6FDB" w:rsidP="008167A4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Type of Class</w:t>
            </w:r>
          </w:p>
        </w:tc>
        <w:tc>
          <w:tcPr>
            <w:tcW w:w="5549" w:type="dxa"/>
            <w:shd w:val="clear" w:color="auto" w:fill="auto"/>
          </w:tcPr>
          <w:p w:rsidR="00AD6FDB" w:rsidRPr="001C04FD" w:rsidRDefault="00AD6FDB" w:rsidP="008167A4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Topics</w:t>
            </w:r>
          </w:p>
        </w:tc>
        <w:tc>
          <w:tcPr>
            <w:tcW w:w="3001" w:type="dxa"/>
            <w:shd w:val="clear" w:color="auto" w:fill="auto"/>
          </w:tcPr>
          <w:p w:rsidR="00AD6FDB" w:rsidRPr="001C04FD" w:rsidRDefault="00AD6FDB" w:rsidP="008167A4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Course</w:t>
            </w:r>
          </w:p>
        </w:tc>
        <w:tc>
          <w:tcPr>
            <w:tcW w:w="2898" w:type="dxa"/>
            <w:shd w:val="clear" w:color="auto" w:fill="auto"/>
          </w:tcPr>
          <w:p w:rsidR="00AD6FDB" w:rsidRPr="001C04FD" w:rsidRDefault="00AD6FDB" w:rsidP="008167A4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Paper Code/Name</w:t>
            </w:r>
          </w:p>
        </w:tc>
      </w:tr>
      <w:tr w:rsidR="00AD6FDB" w:rsidRPr="001C04FD" w:rsidTr="00546899">
        <w:tc>
          <w:tcPr>
            <w:tcW w:w="1728" w:type="dxa"/>
            <w:shd w:val="clear" w:color="auto" w:fill="auto"/>
          </w:tcPr>
          <w:p w:rsidR="00AD6FDB" w:rsidRPr="001C04FD" w:rsidRDefault="0058627B" w:rsidP="008167A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APRIL</w:t>
            </w:r>
            <w:r w:rsidR="00AD6FDB">
              <w:rPr>
                <w:b/>
                <w:sz w:val="24"/>
                <w:szCs w:val="24"/>
              </w:rPr>
              <w:t>-2021</w:t>
            </w:r>
          </w:p>
        </w:tc>
        <w:tc>
          <w:tcPr>
            <w:tcW w:w="1620" w:type="dxa"/>
            <w:shd w:val="clear" w:color="auto" w:fill="auto"/>
          </w:tcPr>
          <w:p w:rsidR="00AD6FDB" w:rsidRPr="001C04FD" w:rsidRDefault="00AD6FDB" w:rsidP="008167A4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Theory</w:t>
            </w:r>
          </w:p>
        </w:tc>
        <w:tc>
          <w:tcPr>
            <w:tcW w:w="5549" w:type="dxa"/>
            <w:shd w:val="clear" w:color="auto" w:fill="auto"/>
          </w:tcPr>
          <w:p w:rsidR="00AD6FDB" w:rsidRPr="0058627B" w:rsidRDefault="00AD6FDB" w:rsidP="008167A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  <w:r>
              <w:rPr>
                <w:b/>
                <w:sz w:val="24"/>
                <w:szCs w:val="24"/>
                <w:lang w:val="en-IN" w:eastAsia="en-IN"/>
              </w:rPr>
              <w:t xml:space="preserve">1.Unit </w:t>
            </w:r>
            <w:r>
              <w:rPr>
                <w:b/>
                <w:sz w:val="24"/>
                <w:szCs w:val="24"/>
              </w:rPr>
              <w:t>III</w:t>
            </w:r>
            <w:r>
              <w:rPr>
                <w:b/>
                <w:sz w:val="24"/>
                <w:szCs w:val="24"/>
                <w:lang w:val="en-IN" w:eastAsia="en-IN"/>
              </w:rPr>
              <w:t xml:space="preserve"> </w:t>
            </w:r>
            <w:r w:rsidRPr="0058627B">
              <w:rPr>
                <w:b/>
                <w:sz w:val="24"/>
                <w:szCs w:val="24"/>
                <w:lang w:val="en-IN" w:eastAsia="en-IN"/>
              </w:rPr>
              <w:t>:</w:t>
            </w:r>
            <w:r w:rsidR="0058627B" w:rsidRPr="0058627B">
              <w:rPr>
                <w:sz w:val="24"/>
                <w:szCs w:val="24"/>
                <w:lang w:val="en-IN" w:eastAsia="en-IN"/>
              </w:rPr>
              <w:t xml:space="preserve"> </w:t>
            </w:r>
            <w:r w:rsidR="0058627B" w:rsidRPr="0058627B">
              <w:rPr>
                <w:sz w:val="24"/>
                <w:szCs w:val="24"/>
              </w:rPr>
              <w:t>Basic considerations of audit in EDP Environment; Computer aided audit techniques and tools; Auditing Standards; Relevant Case St</w:t>
            </w:r>
            <w:r w:rsidR="0058627B">
              <w:rPr>
                <w:sz w:val="24"/>
                <w:szCs w:val="24"/>
              </w:rPr>
              <w:t>udies/Problems</w:t>
            </w:r>
          </w:p>
          <w:p w:rsidR="00AD6FDB" w:rsidRDefault="00AD6FDB" w:rsidP="008167A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</w:p>
          <w:p w:rsidR="00111E3B" w:rsidRDefault="00111E3B" w:rsidP="008167A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IN" w:eastAsia="en-IN"/>
              </w:rPr>
              <w:t xml:space="preserve">2. </w:t>
            </w:r>
            <w:r w:rsidRPr="00111E3B">
              <w:rPr>
                <w:b/>
                <w:sz w:val="24"/>
                <w:szCs w:val="24"/>
                <w:lang w:val="en-IN" w:eastAsia="en-IN"/>
              </w:rPr>
              <w:t>Unit IV</w:t>
            </w:r>
            <w:r w:rsidRPr="00111E3B">
              <w:rPr>
                <w:b/>
                <w:sz w:val="24"/>
                <w:szCs w:val="24"/>
                <w:lang w:val="en-IN" w:eastAsia="en-IN"/>
              </w:rPr>
              <w:t xml:space="preserve">: </w:t>
            </w:r>
            <w:r w:rsidRPr="00111E3B">
              <w:rPr>
                <w:sz w:val="24"/>
                <w:szCs w:val="24"/>
              </w:rPr>
              <w:t>Conceptual framework of Corporate Governance: Theories &amp; Models, Broad Committees; Corporate Governance Reforms. Major Corporate Scandals in India and Abroad: Common Governance Problems Noticed in various Corporate Failures. Codes &amp; Standards on Corporate Governance</w:t>
            </w:r>
          </w:p>
          <w:p w:rsidR="000D37DE" w:rsidRDefault="000D37DE" w:rsidP="008167A4">
            <w:pPr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</w:p>
          <w:p w:rsidR="000D37DE" w:rsidRPr="00AD6FDB" w:rsidRDefault="000D37DE" w:rsidP="008167A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IN" w:eastAsia="en-IN"/>
              </w:rPr>
            </w:pPr>
            <w:r w:rsidRPr="00BD769B">
              <w:rPr>
                <w:b/>
                <w:sz w:val="24"/>
                <w:szCs w:val="24"/>
                <w:lang w:val="en-IN" w:eastAsia="en-IN"/>
              </w:rPr>
              <w:t xml:space="preserve">Assessment: </w:t>
            </w:r>
            <w:r>
              <w:rPr>
                <w:b/>
                <w:sz w:val="24"/>
                <w:szCs w:val="24"/>
                <w:lang w:val="en-IN" w:eastAsia="en-IN"/>
              </w:rPr>
              <w:t>Evaluation through Assignment, Presentation &amp; Test.</w:t>
            </w:r>
          </w:p>
          <w:p w:rsidR="000D37DE" w:rsidRPr="00111E3B" w:rsidRDefault="000D37DE" w:rsidP="008167A4">
            <w:pPr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</w:p>
          <w:p w:rsidR="00AD6FDB" w:rsidRPr="00534342" w:rsidRDefault="00AD6FDB" w:rsidP="008167A4">
            <w:pPr>
              <w:pStyle w:val="BodyText"/>
              <w:spacing w:before="90"/>
              <w:ind w:left="120" w:right="118"/>
              <w:jc w:val="both"/>
              <w:rPr>
                <w:lang w:val="en-IN" w:eastAsia="en-IN"/>
              </w:rPr>
            </w:pPr>
          </w:p>
        </w:tc>
        <w:tc>
          <w:tcPr>
            <w:tcW w:w="3001" w:type="dxa"/>
            <w:shd w:val="clear" w:color="auto" w:fill="auto"/>
          </w:tcPr>
          <w:p w:rsidR="00AD6FDB" w:rsidRPr="0058627B" w:rsidRDefault="00111E3B" w:rsidP="008167A4">
            <w:pPr>
              <w:numPr>
                <w:ilvl w:val="0"/>
                <w:numId w:val="6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B.Com. (H) </w:t>
            </w:r>
            <w:r w:rsidRPr="00E60993">
              <w:rPr>
                <w:b/>
                <w:sz w:val="24"/>
                <w:szCs w:val="24"/>
              </w:rPr>
              <w:t>V</w:t>
            </w:r>
            <w:r w:rsidRPr="004E420F">
              <w:rPr>
                <w:b/>
                <w:sz w:val="24"/>
                <w:szCs w:val="24"/>
                <w:lang w:val="en-IN" w:eastAsia="en-IN"/>
              </w:rPr>
              <w:t>I</w:t>
            </w:r>
          </w:p>
          <w:p w:rsidR="00AD6FDB" w:rsidRPr="00E60993" w:rsidRDefault="00AD6FDB" w:rsidP="008167A4">
            <w:pPr>
              <w:ind w:left="720"/>
              <w:jc w:val="both"/>
              <w:rPr>
                <w:b/>
                <w:sz w:val="24"/>
                <w:szCs w:val="24"/>
              </w:rPr>
            </w:pPr>
          </w:p>
          <w:p w:rsidR="00AD6FDB" w:rsidRPr="001C04FD" w:rsidRDefault="00AD6FDB" w:rsidP="008167A4">
            <w:pPr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2898" w:type="dxa"/>
            <w:shd w:val="clear" w:color="auto" w:fill="auto"/>
          </w:tcPr>
          <w:p w:rsidR="00AD6FDB" w:rsidRPr="00143A00" w:rsidRDefault="00AD6FDB" w:rsidP="008167A4">
            <w:pPr>
              <w:pStyle w:val="ListParagraph"/>
              <w:numPr>
                <w:ilvl w:val="0"/>
                <w:numId w:val="7"/>
              </w:numPr>
              <w:jc w:val="both"/>
              <w:rPr>
                <w:b/>
                <w:sz w:val="24"/>
                <w:szCs w:val="24"/>
              </w:rPr>
            </w:pPr>
            <w:r w:rsidRPr="00143A00">
              <w:rPr>
                <w:b/>
                <w:sz w:val="24"/>
                <w:szCs w:val="24"/>
              </w:rPr>
              <w:t>BC</w:t>
            </w:r>
            <w:r>
              <w:rPr>
                <w:b/>
                <w:sz w:val="24"/>
                <w:szCs w:val="24"/>
              </w:rPr>
              <w:t>H- 6.1 Auditing &amp; Corporate Governance</w:t>
            </w:r>
          </w:p>
          <w:p w:rsidR="00AD6FDB" w:rsidRPr="00AD6FDB" w:rsidRDefault="00AD6FDB" w:rsidP="008167A4">
            <w:pPr>
              <w:ind w:left="360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AD6FDB" w:rsidRPr="00D800BD" w:rsidRDefault="00AD6FDB" w:rsidP="008167A4">
      <w:pPr>
        <w:spacing w:line="480" w:lineRule="auto"/>
        <w:ind w:left="113" w:right="1941"/>
        <w:jc w:val="both"/>
        <w:rPr>
          <w:sz w:val="24"/>
          <w:szCs w:val="24"/>
        </w:rPr>
      </w:pPr>
    </w:p>
    <w:p w:rsidR="00AD6FDB" w:rsidRDefault="00AD6FDB" w:rsidP="008167A4">
      <w:pPr>
        <w:spacing w:line="480" w:lineRule="auto"/>
        <w:ind w:left="113" w:right="1941"/>
        <w:jc w:val="both"/>
        <w:rPr>
          <w:b/>
          <w:sz w:val="24"/>
          <w:szCs w:val="24"/>
        </w:rPr>
      </w:pPr>
    </w:p>
    <w:p w:rsidR="00801FF5" w:rsidRDefault="00801FF5"/>
    <w:sectPr w:rsidR="00801FF5" w:rsidSect="00111E3B">
      <w:pgSz w:w="16840" w:h="11900" w:orient="landscape"/>
      <w:pgMar w:top="990" w:right="1240" w:bottom="280" w:left="102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4791A"/>
    <w:multiLevelType w:val="hybridMultilevel"/>
    <w:tmpl w:val="6DF4A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73BD8"/>
    <w:multiLevelType w:val="hybridMultilevel"/>
    <w:tmpl w:val="956030F2"/>
    <w:lvl w:ilvl="0" w:tplc="282A26C0">
      <w:start w:val="1"/>
      <w:numFmt w:val="decimal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1E2D6B43"/>
    <w:multiLevelType w:val="hybridMultilevel"/>
    <w:tmpl w:val="B41E5E18"/>
    <w:lvl w:ilvl="0" w:tplc="4A5C06C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414442B"/>
    <w:multiLevelType w:val="hybridMultilevel"/>
    <w:tmpl w:val="A940A350"/>
    <w:lvl w:ilvl="0" w:tplc="5636DF6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4B2BA8"/>
    <w:multiLevelType w:val="hybridMultilevel"/>
    <w:tmpl w:val="16503C8E"/>
    <w:lvl w:ilvl="0" w:tplc="155818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5103C9"/>
    <w:multiLevelType w:val="hybridMultilevel"/>
    <w:tmpl w:val="20501ED8"/>
    <w:lvl w:ilvl="0" w:tplc="1FBA856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0C063AD"/>
    <w:multiLevelType w:val="hybridMultilevel"/>
    <w:tmpl w:val="53FECB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B4A9E"/>
    <w:multiLevelType w:val="hybridMultilevel"/>
    <w:tmpl w:val="FCD897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9802DE"/>
    <w:multiLevelType w:val="hybridMultilevel"/>
    <w:tmpl w:val="CFFEF6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4618A7"/>
    <w:multiLevelType w:val="hybridMultilevel"/>
    <w:tmpl w:val="35903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DB1B8C"/>
    <w:multiLevelType w:val="hybridMultilevel"/>
    <w:tmpl w:val="6DF4A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357D3C"/>
    <w:multiLevelType w:val="hybridMultilevel"/>
    <w:tmpl w:val="EBB8A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FC6AD8"/>
    <w:multiLevelType w:val="hybridMultilevel"/>
    <w:tmpl w:val="6DF4A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6A7451"/>
    <w:multiLevelType w:val="hybridMultilevel"/>
    <w:tmpl w:val="B4EC56D0"/>
    <w:lvl w:ilvl="0" w:tplc="BE46002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4E4F6F"/>
    <w:multiLevelType w:val="hybridMultilevel"/>
    <w:tmpl w:val="3E9E8B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FB463D"/>
    <w:multiLevelType w:val="hybridMultilevel"/>
    <w:tmpl w:val="8200B61E"/>
    <w:lvl w:ilvl="0" w:tplc="F0DEF86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567A3C"/>
    <w:multiLevelType w:val="hybridMultilevel"/>
    <w:tmpl w:val="08806CD2"/>
    <w:lvl w:ilvl="0" w:tplc="2816315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9"/>
  </w:num>
  <w:num w:numId="5">
    <w:abstractNumId w:val="5"/>
  </w:num>
  <w:num w:numId="6">
    <w:abstractNumId w:val="12"/>
  </w:num>
  <w:num w:numId="7">
    <w:abstractNumId w:val="8"/>
  </w:num>
  <w:num w:numId="8">
    <w:abstractNumId w:val="0"/>
  </w:num>
  <w:num w:numId="9">
    <w:abstractNumId w:val="14"/>
  </w:num>
  <w:num w:numId="10">
    <w:abstractNumId w:val="6"/>
  </w:num>
  <w:num w:numId="11">
    <w:abstractNumId w:val="7"/>
  </w:num>
  <w:num w:numId="12">
    <w:abstractNumId w:val="11"/>
  </w:num>
  <w:num w:numId="13">
    <w:abstractNumId w:val="15"/>
  </w:num>
  <w:num w:numId="14">
    <w:abstractNumId w:val="16"/>
  </w:num>
  <w:num w:numId="15">
    <w:abstractNumId w:val="13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FDB"/>
    <w:rsid w:val="000D37DE"/>
    <w:rsid w:val="00111E3B"/>
    <w:rsid w:val="0058627B"/>
    <w:rsid w:val="005B51B8"/>
    <w:rsid w:val="00801FF5"/>
    <w:rsid w:val="008167A4"/>
    <w:rsid w:val="00AD6FDB"/>
    <w:rsid w:val="00AF2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4DE181-0447-47EC-B5C6-7DC41D486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6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AD6FDB"/>
    <w:pPr>
      <w:widowControl w:val="0"/>
      <w:autoSpaceDE w:val="0"/>
      <w:autoSpaceDN w:val="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AD6FDB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AD6FDB"/>
    <w:pPr>
      <w:widowControl w:val="0"/>
      <w:autoSpaceDE w:val="0"/>
      <w:autoSpaceDN w:val="0"/>
      <w:ind w:left="840" w:hanging="36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4</cp:revision>
  <dcterms:created xsi:type="dcterms:W3CDTF">2022-02-11T08:54:00Z</dcterms:created>
  <dcterms:modified xsi:type="dcterms:W3CDTF">2022-02-11T09:41:00Z</dcterms:modified>
</cp:coreProperties>
</file>